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мая 2023 г. № 84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мая 2023 г. № 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Летчика Колесниченко,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Краснознаменная, пер. Пестеля,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Пушкарская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26.08.2021 № 848 «О подготовке проекта межевания территории, ограниченной ул. Летчика Колесниченко, ул. Краснознаменная, пер. Пестеля, ул. Пушкарская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12 мая 2023 г. по 09 июня 2023г. общественные обсуждения по проекту межевания территории, ограниченной ул. Летчика Колесниченко, ул. Краснознаменная, пер. Пестеля, ул. Пушкарская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19 мая 2023 г. по 30 мая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Летчика Колесниченко, ул. Краснознаменная, пер. Пестеля, ул. Пушкарская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межевания территории, ограниченной ул. Летчика Колесниченко, ул. Краснознаменная, пер. Пестеля, ул. Пушкарская в городском округе город Воронеж, поручить комиссии по землепользованию и застройке городского округа город Воронеж (далее – Рабочий орган).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Летчика Колесниченко, ул. Краснознаменная, пер. Пестеля, ул. Пушкарская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Летчика Колесниченко, ул. Краснознаменная, пер. Пестеля, ул. Пушкарская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Летчика Колесниченко, ул. Краснознаменная, пер. Пестеля, ул. Пушкарская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09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Летчика Колесниченко, ул. Краснознаменная, пер. Пестеля, ул. Пушкарская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